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4DF2F" w14:textId="7D619CF8" w:rsidR="000E096E" w:rsidRPr="000F0CEC" w:rsidRDefault="000E096E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>Вопросы для подготовки к экзамену.</w:t>
      </w:r>
    </w:p>
    <w:p w14:paraId="64B54918" w14:textId="59A560F1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1. Общие сведения о нейронных сетях. Определение нейронной сети. Модели нейронов. Типы функций активации. </w:t>
      </w:r>
    </w:p>
    <w:p w14:paraId="43AFDEB0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2. Архитектура сетей. Однослойные сети прямого распространения. Многослойные сети прямого распространения. Рекуррентные сети. </w:t>
      </w:r>
    </w:p>
    <w:p w14:paraId="679F7530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3. Процессы обучения. Обучение, основанное на коррекции ошибок. Память. Адаптация. </w:t>
      </w:r>
    </w:p>
    <w:p w14:paraId="50359C2F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4. Искусственные нейронные сети. </w:t>
      </w:r>
    </w:p>
    <w:p w14:paraId="55FE4444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5. Методы и алгоритмы обучения искусственных нейронных сетей. </w:t>
      </w:r>
    </w:p>
    <w:p w14:paraId="5A434498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6. Модели искусственного нейрона. </w:t>
      </w:r>
    </w:p>
    <w:p w14:paraId="05976A5E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7. Модели искусственного нейрона. </w:t>
      </w:r>
    </w:p>
    <w:p w14:paraId="2E39690F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8. Изучение алгоритма обратного распространения. </w:t>
      </w:r>
    </w:p>
    <w:p w14:paraId="329A6647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9. Методы и алгоритмы преобразования кодов системы остаточных классов в позиционные коды и их схемотехническая реализация в </w:t>
      </w:r>
      <w:proofErr w:type="spellStart"/>
      <w:r w:rsidRPr="000F0CEC">
        <w:rPr>
          <w:rFonts w:ascii="Times New Roman" w:hAnsi="Times New Roman" w:cs="Times New Roman"/>
        </w:rPr>
        <w:t>нейросетевом</w:t>
      </w:r>
      <w:proofErr w:type="spellEnd"/>
      <w:r w:rsidRPr="000F0CEC">
        <w:rPr>
          <w:rFonts w:ascii="Times New Roman" w:hAnsi="Times New Roman" w:cs="Times New Roman"/>
        </w:rPr>
        <w:t xml:space="preserve"> базисе. </w:t>
      </w:r>
    </w:p>
    <w:p w14:paraId="42700FC4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10. Математические основы преобразования кодов системы остаточных классов в позиционные коды. </w:t>
      </w:r>
    </w:p>
    <w:p w14:paraId="514951EE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11. Ассоциативная память. Распознавание образов. Аппроксимация функций. Управление. Фильтрация. </w:t>
      </w:r>
    </w:p>
    <w:p w14:paraId="1265E05F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12. Однослойный персептрон. Линейный фильтр, построенный по методу МНК. Персептрон. Теорема о сходимости персептрона. </w:t>
      </w:r>
    </w:p>
    <w:p w14:paraId="3C792715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13. Многослойный персептрон. Определение многослойного персептрона. Алгоритм обратного распространения. Методы упрощения структуры сети. Методы ускорения сходимости алгоритма обратного распространения. </w:t>
      </w:r>
    </w:p>
    <w:p w14:paraId="544E9F4D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14. Исследование линейных нейронных сетей. </w:t>
      </w:r>
    </w:p>
    <w:p w14:paraId="719DF6CC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15. Исследование </w:t>
      </w:r>
      <w:proofErr w:type="spellStart"/>
      <w:r w:rsidRPr="000F0CEC">
        <w:rPr>
          <w:rFonts w:ascii="Times New Roman" w:hAnsi="Times New Roman" w:cs="Times New Roman"/>
        </w:rPr>
        <w:t>персептронных</w:t>
      </w:r>
      <w:proofErr w:type="spellEnd"/>
      <w:r w:rsidRPr="000F0CEC">
        <w:rPr>
          <w:rFonts w:ascii="Times New Roman" w:hAnsi="Times New Roman" w:cs="Times New Roman"/>
        </w:rPr>
        <w:t xml:space="preserve"> сетей. </w:t>
      </w:r>
    </w:p>
    <w:p w14:paraId="4F53FDC6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16. Исследование радиальных базисных сетей общего вида. </w:t>
      </w:r>
    </w:p>
    <w:p w14:paraId="58DE58AD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17. Применение нейронных для распознавания образов. </w:t>
      </w:r>
    </w:p>
    <w:p w14:paraId="4EA51DB0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18. Сходимость алгоритмов обучения. </w:t>
      </w:r>
    </w:p>
    <w:p w14:paraId="1423BB83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19. Метод преобразования кода из системы остаточных классов в позиционный код на основе ортогональных базисов. </w:t>
      </w:r>
    </w:p>
    <w:p w14:paraId="783B7556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20. Применение функций Эйлера для преобразования непозиционного кода в позиционный код. </w:t>
      </w:r>
    </w:p>
    <w:p w14:paraId="61A3629B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21. Сети на основе радиальных базисных функций. Обобщение сети на основе радиальных базисных функций. </w:t>
      </w:r>
    </w:p>
    <w:p w14:paraId="3B823A0D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22. Временная обработка с использованием сетей прямого распространения. Пространственно-временные модели нейрона. Архитектура сети для временной обработки сиг. Алгоритм обратного распространения во времени. </w:t>
      </w:r>
    </w:p>
    <w:p w14:paraId="4532739D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23. Динамически управляемые рекуррентные сети. Архитектуры рекуррентных сетей. Обратное распространение во времени. </w:t>
      </w:r>
    </w:p>
    <w:p w14:paraId="40089873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24. Системная идентификация с помощью нейронных сетей. </w:t>
      </w:r>
    </w:p>
    <w:p w14:paraId="268104E8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lastRenderedPageBreak/>
        <w:t xml:space="preserve">25. Исследование радиальных базисных сетей типа GRNN. </w:t>
      </w:r>
    </w:p>
    <w:p w14:paraId="736F54D6" w14:textId="11167B33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26. Применение нейронных сетей для задач идентификации. </w:t>
      </w:r>
    </w:p>
    <w:p w14:paraId="025A34B9" w14:textId="77777777" w:rsidR="000E096E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 xml:space="preserve">27. Принципы распараллеливания при формировании позиционных характеристик остаточных кодов. </w:t>
      </w:r>
    </w:p>
    <w:p w14:paraId="531579B7" w14:textId="3EA606A8" w:rsidR="00A23394" w:rsidRPr="000F0CEC" w:rsidRDefault="00B67A29">
      <w:pPr>
        <w:rPr>
          <w:rFonts w:ascii="Times New Roman" w:hAnsi="Times New Roman" w:cs="Times New Roman"/>
        </w:rPr>
      </w:pPr>
      <w:r w:rsidRPr="000F0CEC">
        <w:rPr>
          <w:rFonts w:ascii="Times New Roman" w:hAnsi="Times New Roman" w:cs="Times New Roman"/>
        </w:rPr>
        <w:t>28. Преобразование кодов системы остаточных классов в коды обобщенной (полиадической) системы счисления.</w:t>
      </w:r>
    </w:p>
    <w:sectPr w:rsidR="00A23394" w:rsidRPr="000F0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A29"/>
    <w:rsid w:val="000E096E"/>
    <w:rsid w:val="000F0CEC"/>
    <w:rsid w:val="00A23394"/>
    <w:rsid w:val="00B6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388F"/>
  <w15:chartTrackingRefBased/>
  <w15:docId w15:val="{BDF25293-90D4-46BC-8E52-7B584509F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2021-10-11T16:04:00Z</dcterms:created>
  <dcterms:modified xsi:type="dcterms:W3CDTF">2022-03-06T21:26:00Z</dcterms:modified>
</cp:coreProperties>
</file>